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D1F1" w14:textId="51BFE796" w:rsidR="00494D28" w:rsidRDefault="00684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December</w:t>
      </w:r>
      <w:r w:rsidR="0059286C">
        <w:rPr>
          <w:b/>
          <w:color w:val="000000"/>
          <w:sz w:val="28"/>
          <w:szCs w:val="28"/>
        </w:rPr>
        <w:t xml:space="preserve"> Regular Meeting Agenda</w:t>
      </w:r>
      <w:r w:rsidR="0059286C">
        <w:rPr>
          <w:noProof/>
        </w:rPr>
        <w:drawing>
          <wp:anchor distT="0" distB="0" distL="114300" distR="114300" simplePos="0" relativeHeight="251658240" behindDoc="0" locked="0" layoutInCell="1" hidden="0" allowOverlap="1" wp14:anchorId="5274C43C" wp14:editId="64991E84">
            <wp:simplePos x="0" y="0"/>
            <wp:positionH relativeFrom="column">
              <wp:posOffset>-121919</wp:posOffset>
            </wp:positionH>
            <wp:positionV relativeFrom="paragraph">
              <wp:posOffset>-253364</wp:posOffset>
            </wp:positionV>
            <wp:extent cx="2143760" cy="1228725"/>
            <wp:effectExtent l="0" t="0" r="0" b="0"/>
            <wp:wrapSquare wrapText="bothSides" distT="0" distB="0" distL="114300" distR="114300"/>
            <wp:docPr id="7" name="image1.jpg" descr="C:\Users\Olney\Desktop\LogoBack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ney\Desktop\LogoBacku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28DDF2" w14:textId="77777777" w:rsidR="00494D28" w:rsidRDefault="00592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</w:rPr>
        <w:t>401 Warner Ave.</w:t>
      </w:r>
    </w:p>
    <w:p w14:paraId="478220CB" w14:textId="787881D3" w:rsidR="00494D28" w:rsidRPr="00FC6C5E" w:rsidRDefault="0059286C" w:rsidP="00FC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Tuesday, </w:t>
      </w:r>
      <w:bookmarkStart w:id="0" w:name="_heading=h.gjdgxs" w:colFirst="0" w:colLast="0"/>
      <w:bookmarkEnd w:id="0"/>
      <w:r w:rsidR="00FC6C5E">
        <w:rPr>
          <w:color w:val="000000"/>
          <w:sz w:val="24"/>
          <w:szCs w:val="24"/>
        </w:rPr>
        <w:t>January 9, 2024</w:t>
      </w:r>
    </w:p>
    <w:p w14:paraId="1B6CA22D" w14:textId="533FF161" w:rsidR="00A04B5B" w:rsidRDefault="00E45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6:</w:t>
      </w:r>
      <w:r w:rsidR="00FC6C5E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0 PM Regular Meeting</w:t>
      </w:r>
    </w:p>
    <w:p w14:paraId="6630E01D" w14:textId="7EA8DC4D" w:rsidR="00494D28" w:rsidRDefault="006A43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349D4B" wp14:editId="06F66537">
                <wp:simplePos x="0" y="0"/>
                <wp:positionH relativeFrom="column">
                  <wp:posOffset>1901825</wp:posOffset>
                </wp:positionH>
                <wp:positionV relativeFrom="paragraph">
                  <wp:posOffset>62865</wp:posOffset>
                </wp:positionV>
                <wp:extent cx="5074920" cy="748665"/>
                <wp:effectExtent l="0" t="0" r="1143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0B4B54" w14:textId="77777777" w:rsidR="00494D28" w:rsidRDefault="005928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22222"/>
                                <w:sz w:val="24"/>
                              </w:rPr>
                              <w:t>Join on Zoom by clicking:</w:t>
                            </w:r>
                          </w:p>
                          <w:p w14:paraId="639DE8D5" w14:textId="77777777" w:rsidR="0017663F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Helvetica" w:eastAsiaTheme="minorHAnsi" w:hAnsi="Helvetica" w:cs="Helvetica"/>
                                <w:color w:val="232333"/>
                                <w:spacing w:val="6"/>
                                <w:kern w:val="2"/>
                                <w:sz w:val="16"/>
                                <w:szCs w:val="16"/>
                                <w:shd w:val="clear" w:color="auto" w:fill="FFFFFF"/>
                                <w14:ligatures w14:val="standardContextual"/>
                              </w:rPr>
                            </w:pPr>
                            <w:hyperlink r:id="rId7" w:history="1">
                              <w:r w:rsidR="00EA1C96" w:rsidRPr="0017663F">
                                <w:rPr>
                                  <w:rFonts w:ascii="Helvetica" w:eastAsiaTheme="minorHAnsi" w:hAnsi="Helvetica" w:cs="Helvetica"/>
                                  <w:color w:val="0563C1" w:themeColor="hyperlink"/>
                                  <w:spacing w:val="6"/>
                                  <w:kern w:val="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14:ligatures w14:val="standardContextual"/>
                                </w:rPr>
                                <w:t>https://us02web.zoom.us/j/2044315791?pwd=S3J6UjQ0eFVPOU1hRUdCMHRnYXozUT09</w:t>
                              </w:r>
                            </w:hyperlink>
                          </w:p>
                          <w:p w14:paraId="2503A77A" w14:textId="4A56162F" w:rsidR="00494D28" w:rsidRDefault="005928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7663F">
                              <w:rPr>
                                <w:color w:val="222222"/>
                                <w:sz w:val="20"/>
                                <w:szCs w:val="20"/>
                              </w:rPr>
                              <w:t>Meeting</w:t>
                            </w:r>
                            <w:r>
                              <w:rPr>
                                <w:color w:val="222222"/>
                                <w:sz w:val="18"/>
                              </w:rPr>
                              <w:t xml:space="preserve"> </w:t>
                            </w:r>
                            <w:r w:rsidRPr="0017663F">
                              <w:rPr>
                                <w:color w:val="222222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color w:val="222222"/>
                                <w:sz w:val="18"/>
                              </w:rPr>
                              <w:t xml:space="preserve">: </w:t>
                            </w:r>
                            <w:r w:rsidR="00EA1C96">
                              <w:rPr>
                                <w:rFonts w:ascii="Helvetica" w:hAnsi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204 431 5791</w:t>
                            </w:r>
                          </w:p>
                          <w:p w14:paraId="183CB2F0" w14:textId="7B679CD1" w:rsidR="00494D28" w:rsidRDefault="005928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7663F">
                              <w:rPr>
                                <w:color w:val="222222"/>
                                <w:sz w:val="20"/>
                                <w:szCs w:val="20"/>
                              </w:rPr>
                              <w:t>Passcode:</w:t>
                            </w:r>
                            <w:r>
                              <w:rPr>
                                <w:color w:val="222222"/>
                                <w:sz w:val="18"/>
                              </w:rPr>
                              <w:t xml:space="preserve"> </w:t>
                            </w:r>
                            <w:r w:rsidR="00F316D5">
                              <w:rPr>
                                <w:rFonts w:ascii="Helvetica" w:hAnsi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12</w:t>
                            </w:r>
                            <w:r w:rsidR="009E471E">
                              <w:rPr>
                                <w:rFonts w:ascii="Helvetica" w:hAnsi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="00F316D5">
                              <w:rPr>
                                <w:rFonts w:ascii="Helvetica" w:hAnsi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456</w:t>
                            </w:r>
                          </w:p>
                          <w:p w14:paraId="6BA95CD4" w14:textId="77777777" w:rsidR="00494D28" w:rsidRDefault="00494D2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49D4B" id="Rectangle 5" o:spid="_x0000_s1026" style="position:absolute;margin-left:149.75pt;margin-top:4.95pt;width:399.6pt;height:5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OADQIAADEEAAAOAAAAZHJzL2Uyb0RvYy54bWysU12r2zAMfR/sPxi/r0lLP25D08u4Xcfg&#10;shXu9gNUx0kMju1ZbpP++8lu1/Zug8FYHhw5Uo6OjqTV49BpdpQelTUlH49yzqQRtlKmKfm3r9t3&#10;D5xhAFOBtkaW/CSRP67fvln1rpAT21pdSc8IxGDRu5K3Ibgiy1C0sgMcWScNOWvrOwh09U1WeegJ&#10;vdPZJM/nWW995bwVEpG+bs5Ovk74dS1F+FLXKAPTJSduIZ0+nft4ZusVFI0H1ypxoQH/wKIDZSjp&#10;FWoDAdjBq9+gOiW8RVuHkbBdZutaCZlqoGrG+S/VvLTgZKqFxEF3lQn/H6z4fHxxO08y9A4LJDNW&#10;MdS+i2/ix4Yk1ukqlhwCE/Rxli+mywlpKsi3mD7M57OoZnb723kMH6XtWDRK7qkZSSM4PmM4h/4M&#10;icnQalVtldbpEgdAPmnPjkCt02F8AX8VpQ3rS76cTWZEA2h8ag2BzM5VJUfTpHSv/kDf7K+oeXr+&#10;BBx5bQDbc/aEEMOg8PZgqmS1EqoPpmLh5GiuDU03j2Sw40xL2gUyUlwApf8eR7JpQ+rduhCtMOwH&#10;Aonm3lannWfoxFYRuWfAsANPszqmtDS/lPD7ATyR0J8MDchyPI2qhHSZzhY5dcrfe/b3HjCitbQW&#10;JN7ZfAppSWLJxr4/BFur1LIblQtZmsvU9MsOxcG/v6eo26avfwAAAP//AwBQSwMEFAAGAAgAAAAh&#10;AIhatXrfAAAACgEAAA8AAABkcnMvZG93bnJldi54bWxMj8FOwzAQRO9I/IO1SNyoTSRoHOJUgMQV&#10;qaUS7c2JlyRqvI5ip3X+HvcEt1nNaOZtuYl2YGecfO9IweNKAENqnOmpVbD/+njIgfmgyejBESpY&#10;0MOmur0pdWHchbZ43oWWpRLyhVbQhTAWnPumQ6v9yo1Iyftxk9UhnVPLzaQvqdwOPBPimVvdU1ro&#10;9IjvHTan3WwVHL9j/7aI6RC39cnul8PnsV1mpe7v4usLsIAx/IXhip/QoUpMtZvJeDYoyKR8SlEF&#10;UgK7+kLma2B1Utk6B16V/P8L1S8AAAD//wMAUEsBAi0AFAAGAAgAAAAhALaDOJL+AAAA4QEAABMA&#10;AAAAAAAAAAAAAAAAAAAAAFtDb250ZW50X1R5cGVzXS54bWxQSwECLQAUAAYACAAAACEAOP0h/9YA&#10;AACUAQAACwAAAAAAAAAAAAAAAAAvAQAAX3JlbHMvLnJlbHNQSwECLQAUAAYACAAAACEA8z1zgA0C&#10;AAAxBAAADgAAAAAAAAAAAAAAAAAuAgAAZHJzL2Uyb0RvYy54bWxQSwECLQAUAAYACAAAACEAiFq1&#10;et8AAAAKAQAADwAAAAAAAAAAAAAAAABnBAAAZHJzL2Rvd25yZXYueG1sUEsFBgAAAAAEAAQA8wAA&#10;AH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0B4B54" w14:textId="77777777" w:rsidR="00494D28" w:rsidRDefault="0059286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22222"/>
                          <w:sz w:val="24"/>
                        </w:rPr>
                        <w:t>Join on Zoom by clicking:</w:t>
                      </w:r>
                    </w:p>
                    <w:p w14:paraId="639DE8D5" w14:textId="77777777" w:rsidR="0017663F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Helvetica" w:eastAsiaTheme="minorHAnsi" w:hAnsi="Helvetica" w:cs="Helvetica"/>
                          <w:color w:val="232333"/>
                          <w:spacing w:val="6"/>
                          <w:kern w:val="2"/>
                          <w:sz w:val="16"/>
                          <w:szCs w:val="16"/>
                          <w:shd w:val="clear" w:color="auto" w:fill="FFFFFF"/>
                          <w14:ligatures w14:val="standardContextual"/>
                        </w:rPr>
                      </w:pPr>
                      <w:hyperlink r:id="rId8" w:history="1">
                        <w:r w:rsidR="00EA1C96" w:rsidRPr="0017663F">
                          <w:rPr>
                            <w:rFonts w:ascii="Helvetica" w:eastAsiaTheme="minorHAnsi" w:hAnsi="Helvetica" w:cs="Helvetica"/>
                            <w:color w:val="0563C1" w:themeColor="hyperlink"/>
                            <w:spacing w:val="6"/>
                            <w:kern w:val="2"/>
                            <w:sz w:val="16"/>
                            <w:szCs w:val="16"/>
                            <w:u w:val="single"/>
                            <w:shd w:val="clear" w:color="auto" w:fill="FFFFFF"/>
                            <w14:ligatures w14:val="standardContextual"/>
                          </w:rPr>
                          <w:t>https://us02web.zoom.us/j/2044315791?pwd=S3J6UjQ0eFVPOU1hRUdCMHRnYXozUT09</w:t>
                        </w:r>
                      </w:hyperlink>
                    </w:p>
                    <w:p w14:paraId="2503A77A" w14:textId="4A56162F" w:rsidR="00494D28" w:rsidRDefault="0059286C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7663F">
                        <w:rPr>
                          <w:color w:val="222222"/>
                          <w:sz w:val="20"/>
                          <w:szCs w:val="20"/>
                        </w:rPr>
                        <w:t>Meeting</w:t>
                      </w:r>
                      <w:r>
                        <w:rPr>
                          <w:color w:val="222222"/>
                          <w:sz w:val="18"/>
                        </w:rPr>
                        <w:t xml:space="preserve"> </w:t>
                      </w:r>
                      <w:r w:rsidRPr="0017663F">
                        <w:rPr>
                          <w:color w:val="222222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color w:val="222222"/>
                          <w:sz w:val="18"/>
                        </w:rPr>
                        <w:t xml:space="preserve">: </w:t>
                      </w:r>
                      <w:r w:rsidR="00EA1C96">
                        <w:rPr>
                          <w:rFonts w:ascii="Helvetica" w:hAnsi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204 431 5791</w:t>
                      </w:r>
                    </w:p>
                    <w:p w14:paraId="183CB2F0" w14:textId="7B679CD1" w:rsidR="00494D28" w:rsidRDefault="0059286C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7663F">
                        <w:rPr>
                          <w:color w:val="222222"/>
                          <w:sz w:val="20"/>
                          <w:szCs w:val="20"/>
                        </w:rPr>
                        <w:t>Passcode:</w:t>
                      </w:r>
                      <w:r>
                        <w:rPr>
                          <w:color w:val="222222"/>
                          <w:sz w:val="18"/>
                        </w:rPr>
                        <w:t xml:space="preserve"> </w:t>
                      </w:r>
                      <w:r w:rsidR="00F316D5">
                        <w:rPr>
                          <w:rFonts w:ascii="Helvetica" w:hAnsi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12</w:t>
                      </w:r>
                      <w:r w:rsidR="009E471E">
                        <w:rPr>
                          <w:rFonts w:ascii="Helvetica" w:hAnsi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3</w:t>
                      </w:r>
                      <w:r w:rsidR="00F316D5">
                        <w:rPr>
                          <w:rFonts w:ascii="Helvetica" w:hAnsi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456</w:t>
                      </w:r>
                    </w:p>
                    <w:p w14:paraId="6BA95CD4" w14:textId="77777777" w:rsidR="00494D28" w:rsidRDefault="00494D2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12A69A" w14:textId="036CC406" w:rsidR="00494D28" w:rsidRDefault="00494D28">
      <w:pPr>
        <w:spacing w:after="200" w:line="276" w:lineRule="auto"/>
        <w:rPr>
          <w:sz w:val="28"/>
          <w:szCs w:val="28"/>
        </w:rPr>
      </w:pPr>
    </w:p>
    <w:p w14:paraId="728E5BA0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  <w:sz w:val="28"/>
          <w:szCs w:val="28"/>
        </w:rPr>
      </w:pPr>
    </w:p>
    <w:p w14:paraId="3FA04D87" w14:textId="123FC996" w:rsidR="004A2F47" w:rsidRDefault="00F80AB6" w:rsidP="004A2F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14:paraId="03CB07E4" w14:textId="02F80C4C" w:rsidR="00494D28" w:rsidRDefault="00592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Call to Order</w:t>
      </w:r>
      <w:r w:rsidR="00B20C8A">
        <w:rPr>
          <w:b/>
          <w:color w:val="000000"/>
          <w:sz w:val="28"/>
          <w:szCs w:val="28"/>
        </w:rPr>
        <w:t xml:space="preserve"> 6:</w:t>
      </w:r>
      <w:r w:rsidR="009E471E">
        <w:rPr>
          <w:b/>
          <w:color w:val="000000"/>
          <w:sz w:val="28"/>
          <w:szCs w:val="28"/>
        </w:rPr>
        <w:t>00</w:t>
      </w:r>
      <w:r w:rsidR="00B20C8A">
        <w:rPr>
          <w:b/>
          <w:color w:val="000000"/>
          <w:sz w:val="28"/>
          <w:szCs w:val="28"/>
        </w:rPr>
        <w:t xml:space="preserve"> pm regular meeting</w:t>
      </w:r>
    </w:p>
    <w:p w14:paraId="1EFA731F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  <w:sz w:val="28"/>
          <w:szCs w:val="28"/>
        </w:rPr>
      </w:pPr>
    </w:p>
    <w:p w14:paraId="091F3612" w14:textId="77777777" w:rsidR="00494D28" w:rsidRDefault="00592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Roll Call Board:</w:t>
      </w:r>
    </w:p>
    <w:p w14:paraId="6A7C6633" w14:textId="77777777" w:rsidR="000D2E8E" w:rsidRPr="000D2E8E" w:rsidRDefault="000D2E8E" w:rsidP="005A6F2D">
      <w:pPr>
        <w:pStyle w:val="ListParagraph"/>
        <w:spacing w:after="0" w:line="240" w:lineRule="auto"/>
        <w:rPr>
          <w:sz w:val="24"/>
          <w:szCs w:val="24"/>
        </w:rPr>
      </w:pPr>
      <w:r w:rsidRPr="000D2E8E">
        <w:rPr>
          <w:sz w:val="24"/>
          <w:szCs w:val="24"/>
        </w:rPr>
        <w:t xml:space="preserve">Mayor Morin _____ </w:t>
      </w:r>
      <w:r w:rsidRPr="000D2E8E">
        <w:rPr>
          <w:sz w:val="24"/>
          <w:szCs w:val="24"/>
        </w:rPr>
        <w:tab/>
      </w:r>
      <w:r w:rsidRPr="000D2E8E">
        <w:rPr>
          <w:sz w:val="24"/>
          <w:szCs w:val="24"/>
        </w:rPr>
        <w:tab/>
        <w:t xml:space="preserve">Trustee Cahill _____ Trustee Howells _____   </w:t>
      </w:r>
    </w:p>
    <w:p w14:paraId="4169AB50" w14:textId="77777777" w:rsidR="000D2E8E" w:rsidRPr="000D2E8E" w:rsidRDefault="000D2E8E" w:rsidP="005A6F2D">
      <w:pPr>
        <w:pStyle w:val="ListParagraph"/>
        <w:spacing w:after="0" w:line="240" w:lineRule="auto"/>
        <w:rPr>
          <w:sz w:val="24"/>
          <w:szCs w:val="24"/>
        </w:rPr>
      </w:pPr>
      <w:r w:rsidRPr="000D2E8E">
        <w:rPr>
          <w:sz w:val="24"/>
          <w:szCs w:val="24"/>
        </w:rPr>
        <w:t>Trustee Aguirre _____ Trustee DeVore _____ Trustee Seeley _____ Trustee Shriver _____</w:t>
      </w:r>
    </w:p>
    <w:p w14:paraId="36AD44B0" w14:textId="77777777" w:rsidR="00494D28" w:rsidRDefault="00494D28">
      <w:pPr>
        <w:spacing w:after="0" w:line="240" w:lineRule="auto"/>
        <w:ind w:left="101"/>
        <w:rPr>
          <w:sz w:val="28"/>
          <w:szCs w:val="28"/>
        </w:rPr>
      </w:pPr>
    </w:p>
    <w:p w14:paraId="3030DEB8" w14:textId="6267BE02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Approval of </w:t>
      </w:r>
      <w:r w:rsidR="009E471E">
        <w:rPr>
          <w:b/>
          <w:color w:val="000000"/>
          <w:sz w:val="28"/>
          <w:szCs w:val="28"/>
        </w:rPr>
        <w:t>December</w:t>
      </w:r>
      <w:r>
        <w:rPr>
          <w:b/>
          <w:color w:val="000000"/>
          <w:sz w:val="28"/>
          <w:szCs w:val="28"/>
        </w:rPr>
        <w:t xml:space="preserve"> minutes</w:t>
      </w:r>
    </w:p>
    <w:p w14:paraId="5DDCF6F5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00FB051A" w14:textId="1D450B6F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Approval of</w:t>
      </w:r>
      <w:r w:rsidR="00F01F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Bills</w:t>
      </w:r>
    </w:p>
    <w:p w14:paraId="38FF5FBB" w14:textId="77777777" w:rsidR="00494D28" w:rsidRDefault="00494D28" w:rsidP="00A8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380865FF" w14:textId="77777777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Old Business</w:t>
      </w:r>
    </w:p>
    <w:p w14:paraId="353DBD81" w14:textId="525CFD06" w:rsidR="00A83285" w:rsidRDefault="00D7738C" w:rsidP="00A8328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Key lock box for Clerks Office – Box has been purchased</w:t>
      </w:r>
      <w:r w:rsidR="00152AA8">
        <w:rPr>
          <w:rFonts w:asciiTheme="minorHAnsi" w:hAnsiTheme="minorHAnsi"/>
          <w:color w:val="000000"/>
          <w:sz w:val="24"/>
          <w:szCs w:val="24"/>
        </w:rPr>
        <w:t xml:space="preserve"> and installed.</w:t>
      </w:r>
    </w:p>
    <w:p w14:paraId="1C9BDDD9" w14:textId="43208A0D" w:rsidR="00A83285" w:rsidRPr="00A83285" w:rsidRDefault="00D7738C" w:rsidP="00A8328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Trail Cam for Tree Dump </w:t>
      </w:r>
      <w:r w:rsidR="00152AA8">
        <w:rPr>
          <w:rFonts w:asciiTheme="minorHAnsi" w:hAnsiTheme="minorHAnsi"/>
          <w:color w:val="000000"/>
          <w:sz w:val="24"/>
          <w:szCs w:val="24"/>
        </w:rPr>
        <w:t>–</w:t>
      </w:r>
      <w:r>
        <w:rPr>
          <w:rFonts w:asciiTheme="minorHAnsi" w:hAnsiTheme="minorHAnsi"/>
          <w:color w:val="000000"/>
          <w:sz w:val="24"/>
          <w:szCs w:val="24"/>
        </w:rPr>
        <w:t xml:space="preserve"> Purchased</w:t>
      </w:r>
      <w:r w:rsidR="00152AA8">
        <w:rPr>
          <w:rFonts w:asciiTheme="minorHAnsi" w:hAnsiTheme="minorHAnsi"/>
          <w:color w:val="000000"/>
          <w:sz w:val="24"/>
          <w:szCs w:val="24"/>
        </w:rPr>
        <w:t xml:space="preserve"> and installed.</w:t>
      </w:r>
    </w:p>
    <w:p w14:paraId="229A9B76" w14:textId="7AB55F40" w:rsidR="00494D28" w:rsidRDefault="00DE7A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Delinquent water accounts – Letters were sent</w:t>
      </w:r>
      <w:r w:rsidR="00FC29B3">
        <w:rPr>
          <w:color w:val="000000"/>
          <w:sz w:val="24"/>
          <w:szCs w:val="24"/>
        </w:rPr>
        <w:t xml:space="preserve">, </w:t>
      </w:r>
      <w:r w:rsidR="0030107C">
        <w:rPr>
          <w:color w:val="000000"/>
          <w:sz w:val="24"/>
          <w:szCs w:val="24"/>
        </w:rPr>
        <w:t xml:space="preserve">unpaid substantial amounts </w:t>
      </w:r>
      <w:r w:rsidR="00DF5B19">
        <w:rPr>
          <w:color w:val="000000"/>
          <w:sz w:val="24"/>
          <w:szCs w:val="24"/>
        </w:rPr>
        <w:t xml:space="preserve">were sent for tax lien.  Per </w:t>
      </w:r>
      <w:r w:rsidR="00DD66FB">
        <w:rPr>
          <w:color w:val="000000"/>
          <w:sz w:val="24"/>
          <w:szCs w:val="24"/>
        </w:rPr>
        <w:t xml:space="preserve">the town attorney, we honored payment arrangements to turn water back on and if the payment arrangements are broken, water can be turned off and </w:t>
      </w:r>
      <w:r w:rsidR="00B655F8">
        <w:rPr>
          <w:color w:val="000000"/>
          <w:sz w:val="24"/>
          <w:szCs w:val="24"/>
        </w:rPr>
        <w:t>can demand payment in full.</w:t>
      </w:r>
    </w:p>
    <w:p w14:paraId="6D8AC2BD" w14:textId="151691D5" w:rsidR="00494D28" w:rsidRDefault="009C59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CIRSA corrections – corrections were submitted, </w:t>
      </w:r>
      <w:r w:rsidR="0051686F">
        <w:rPr>
          <w:color w:val="000000"/>
          <w:sz w:val="24"/>
          <w:szCs w:val="24"/>
        </w:rPr>
        <w:t>Still working on audit responses.</w:t>
      </w:r>
    </w:p>
    <w:p w14:paraId="44DE381B" w14:textId="76F4C1A0" w:rsidR="00B655F8" w:rsidRDefault="00B655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Fence ordinance </w:t>
      </w:r>
      <w:r w:rsidR="009903B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9903B4">
        <w:rPr>
          <w:color w:val="000000"/>
          <w:sz w:val="24"/>
          <w:szCs w:val="24"/>
        </w:rPr>
        <w:t xml:space="preserve">still need to find the ordinance addressing fence </w:t>
      </w:r>
      <w:r w:rsidR="00B52B8A">
        <w:rPr>
          <w:color w:val="000000"/>
          <w:sz w:val="24"/>
          <w:szCs w:val="24"/>
        </w:rPr>
        <w:t>descriptions.</w:t>
      </w:r>
    </w:p>
    <w:p w14:paraId="51D63123" w14:textId="59B45447" w:rsidR="00A51BAC" w:rsidRDefault="00A5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Dog/animal ordinance – Still need to send the letters out to request 2024 registration of </w:t>
      </w:r>
      <w:r w:rsidR="000A0312">
        <w:rPr>
          <w:color w:val="000000"/>
          <w:sz w:val="24"/>
          <w:szCs w:val="24"/>
        </w:rPr>
        <w:t>dogs and to send letters of notice of fines for animals not registered or animals not allowed in town.</w:t>
      </w:r>
    </w:p>
    <w:p w14:paraId="2BA497B9" w14:textId="6B9EB6F9" w:rsidR="000A0312" w:rsidRDefault="00D42F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Had final reading and adoption of ordinance 111</w:t>
      </w:r>
    </w:p>
    <w:p w14:paraId="697EE431" w14:textId="7EE34707" w:rsidR="00D42FB4" w:rsidRDefault="00D42F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Had final readings and adoption of ordinance </w:t>
      </w:r>
      <w:r w:rsidR="00E01063">
        <w:rPr>
          <w:color w:val="000000"/>
          <w:sz w:val="24"/>
          <w:szCs w:val="24"/>
        </w:rPr>
        <w:t>2022-7, 2022-8, and 2022-9.</w:t>
      </w:r>
    </w:p>
    <w:p w14:paraId="688ADBE9" w14:textId="597ED125" w:rsidR="00E01063" w:rsidRDefault="00E01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Adopted 2024 budget.</w:t>
      </w:r>
    </w:p>
    <w:p w14:paraId="74D3075F" w14:textId="4507FC1D" w:rsidR="00E01063" w:rsidRDefault="00FC73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Resolution for exemption from audit 2023.</w:t>
      </w:r>
    </w:p>
    <w:p w14:paraId="2B90F798" w14:textId="76C41EA4" w:rsidR="00FC73E4" w:rsidRDefault="00F80E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Discussed and motion to raise the utility bill up by $15.50 to cover the 2024 budget</w:t>
      </w:r>
      <w:r w:rsidR="00BF7C2F">
        <w:rPr>
          <w:color w:val="000000"/>
          <w:sz w:val="24"/>
          <w:szCs w:val="24"/>
        </w:rPr>
        <w:t xml:space="preserve"> – effective on January </w:t>
      </w:r>
      <w:r w:rsidR="0024062C">
        <w:rPr>
          <w:color w:val="000000"/>
          <w:sz w:val="24"/>
          <w:szCs w:val="24"/>
        </w:rPr>
        <w:t>reading utility</w:t>
      </w:r>
      <w:r w:rsidR="00BF7C2F">
        <w:rPr>
          <w:color w:val="000000"/>
          <w:sz w:val="24"/>
          <w:szCs w:val="24"/>
        </w:rPr>
        <w:t xml:space="preserve"> bill.</w:t>
      </w:r>
    </w:p>
    <w:p w14:paraId="73DB07F6" w14:textId="7A5E97C3" w:rsidR="00E3491A" w:rsidRDefault="0024062C" w:rsidP="00BE35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Food </w:t>
      </w:r>
      <w:r w:rsidR="000A3EAC">
        <w:rPr>
          <w:color w:val="000000"/>
          <w:sz w:val="24"/>
          <w:szCs w:val="24"/>
        </w:rPr>
        <w:t>Pantry Assistance Grant – PFAG – continue to work with Amy Smith to finish up this grant</w:t>
      </w:r>
      <w:r w:rsidR="00E3491A">
        <w:rPr>
          <w:color w:val="000000"/>
          <w:sz w:val="24"/>
          <w:szCs w:val="24"/>
        </w:rPr>
        <w:t xml:space="preserve"> with assistance from Trustee Cahill.  Final use of funds due July 2024.</w:t>
      </w:r>
    </w:p>
    <w:p w14:paraId="7F5FB074" w14:textId="49D42BF6" w:rsidR="0051686F" w:rsidRPr="00BE3542" w:rsidRDefault="002625DF" w:rsidP="00BE35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Employee evaluations were </w:t>
      </w:r>
      <w:r w:rsidR="008A5EA6">
        <w:rPr>
          <w:color w:val="000000"/>
          <w:sz w:val="24"/>
          <w:szCs w:val="24"/>
        </w:rPr>
        <w:t>conducted,</w:t>
      </w:r>
      <w:r>
        <w:rPr>
          <w:color w:val="000000"/>
          <w:sz w:val="24"/>
          <w:szCs w:val="24"/>
        </w:rPr>
        <w:t xml:space="preserve"> and raises were determined.</w:t>
      </w:r>
    </w:p>
    <w:p w14:paraId="7F5DD0E8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D24450C" w14:textId="77777777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New Business</w:t>
      </w:r>
      <w:r>
        <w:rPr>
          <w:color w:val="000000"/>
          <w:sz w:val="28"/>
          <w:szCs w:val="28"/>
        </w:rPr>
        <w:t xml:space="preserve"> </w:t>
      </w:r>
    </w:p>
    <w:p w14:paraId="442A220A" w14:textId="26196065" w:rsidR="00A723CA" w:rsidRDefault="00D422C1" w:rsidP="00BE35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Resolution 2024-01 – </w:t>
      </w:r>
      <w:r w:rsidR="002E7ACC">
        <w:rPr>
          <w:color w:val="000000"/>
          <w:sz w:val="24"/>
          <w:szCs w:val="24"/>
        </w:rPr>
        <w:t>Designation of</w:t>
      </w:r>
      <w:r>
        <w:rPr>
          <w:color w:val="000000"/>
          <w:sz w:val="24"/>
          <w:szCs w:val="24"/>
        </w:rPr>
        <w:t xml:space="preserve"> the location for posting of notices to the public</w:t>
      </w:r>
      <w:r w:rsidR="002E7ACC">
        <w:rPr>
          <w:color w:val="000000"/>
          <w:sz w:val="24"/>
          <w:szCs w:val="24"/>
        </w:rPr>
        <w:t>.</w:t>
      </w:r>
    </w:p>
    <w:p w14:paraId="719818A0" w14:textId="33934F90" w:rsidR="00494D28" w:rsidRDefault="00861804" w:rsidP="00A83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Resolution </w:t>
      </w:r>
      <w:r w:rsidR="00407B82">
        <w:rPr>
          <w:color w:val="000000"/>
          <w:sz w:val="24"/>
          <w:szCs w:val="24"/>
        </w:rPr>
        <w:t xml:space="preserve">2024-02 - </w:t>
      </w:r>
      <w:r>
        <w:rPr>
          <w:color w:val="000000"/>
          <w:sz w:val="24"/>
          <w:szCs w:val="24"/>
        </w:rPr>
        <w:t>adopting 2024 Town of Olney Springs calendar of Holi</w:t>
      </w:r>
      <w:r w:rsidR="00DF0875">
        <w:rPr>
          <w:color w:val="000000"/>
          <w:sz w:val="24"/>
          <w:szCs w:val="24"/>
        </w:rPr>
        <w:t>days and meetings.</w:t>
      </w:r>
    </w:p>
    <w:p w14:paraId="3F157A06" w14:textId="1BE5AFE2" w:rsidR="002109FE" w:rsidRDefault="00A92FAD" w:rsidP="00A83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Resolution </w:t>
      </w:r>
      <w:r w:rsidR="00407B82">
        <w:rPr>
          <w:color w:val="000000"/>
          <w:sz w:val="24"/>
          <w:szCs w:val="24"/>
        </w:rPr>
        <w:t xml:space="preserve">2024-03 – Raise </w:t>
      </w:r>
      <w:r w:rsidR="002E7ACC">
        <w:rPr>
          <w:color w:val="000000"/>
          <w:sz w:val="24"/>
          <w:szCs w:val="24"/>
        </w:rPr>
        <w:t>sewer rates.</w:t>
      </w:r>
    </w:p>
    <w:p w14:paraId="6A2C7AF0" w14:textId="55993583" w:rsidR="002E7ACC" w:rsidRDefault="002E7ACC" w:rsidP="00A832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2024-04 – Raise trash rates.</w:t>
      </w:r>
    </w:p>
    <w:p w14:paraId="21B5000E" w14:textId="4551960C" w:rsidR="00F27DE3" w:rsidRDefault="002E7ACC" w:rsidP="00C278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Resolution 2024-05 – Raise water rates.</w:t>
      </w:r>
    </w:p>
    <w:p w14:paraId="317B981C" w14:textId="13AB83D3" w:rsidR="000365A0" w:rsidRPr="00C27851" w:rsidRDefault="000365A0" w:rsidP="00C278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2024-06 – Employee raises</w:t>
      </w:r>
    </w:p>
    <w:p w14:paraId="72F5A224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45A2E32" w14:textId="77777777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Maintenance Report</w:t>
      </w:r>
    </w:p>
    <w:p w14:paraId="22AB1C64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96CF535" w14:textId="77777777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Clerks’ Report</w:t>
      </w:r>
    </w:p>
    <w:p w14:paraId="0407B3AC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684708D" w14:textId="77777777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Public Comment</w:t>
      </w:r>
    </w:p>
    <w:p w14:paraId="11DEAB5D" w14:textId="77777777" w:rsidR="00494D28" w:rsidRDefault="00494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2660D5F8" w14:textId="77777777" w:rsidR="00494D28" w:rsidRDefault="0059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14:paraId="6BFD53FF" w14:textId="77777777" w:rsidR="004A2F47" w:rsidRDefault="004A2F47" w:rsidP="004A2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08C53B9" w14:textId="367DC77B" w:rsidR="00494D28" w:rsidRPr="00080B59" w:rsidRDefault="004A2F47" w:rsidP="0008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WORK SESSION will convene after </w:t>
      </w:r>
      <w:r w:rsidR="00080B59">
        <w:rPr>
          <w:b/>
          <w:color w:val="000000"/>
          <w:sz w:val="28"/>
          <w:szCs w:val="28"/>
        </w:rPr>
        <w:t>the regular meeting has ended.</w:t>
      </w:r>
    </w:p>
    <w:sectPr w:rsidR="00494D28" w:rsidRPr="00080B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4F3"/>
    <w:multiLevelType w:val="hybridMultilevel"/>
    <w:tmpl w:val="BB64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D19B1"/>
    <w:multiLevelType w:val="multilevel"/>
    <w:tmpl w:val="8140F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774504"/>
    <w:multiLevelType w:val="multilevel"/>
    <w:tmpl w:val="CF92B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8266092">
    <w:abstractNumId w:val="1"/>
  </w:num>
  <w:num w:numId="2" w16cid:durableId="1700013724">
    <w:abstractNumId w:val="2"/>
  </w:num>
  <w:num w:numId="3" w16cid:durableId="154973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8"/>
    <w:rsid w:val="00004536"/>
    <w:rsid w:val="000365A0"/>
    <w:rsid w:val="00080B59"/>
    <w:rsid w:val="000A0312"/>
    <w:rsid w:val="000A3EAC"/>
    <w:rsid w:val="000D2E8E"/>
    <w:rsid w:val="00152AA8"/>
    <w:rsid w:val="0017663F"/>
    <w:rsid w:val="00206F3E"/>
    <w:rsid w:val="002109FE"/>
    <w:rsid w:val="00211171"/>
    <w:rsid w:val="0024062C"/>
    <w:rsid w:val="00257A34"/>
    <w:rsid w:val="002625DF"/>
    <w:rsid w:val="002E7ACC"/>
    <w:rsid w:val="0030107C"/>
    <w:rsid w:val="003738C6"/>
    <w:rsid w:val="0038334A"/>
    <w:rsid w:val="003D1755"/>
    <w:rsid w:val="003F3143"/>
    <w:rsid w:val="00407B82"/>
    <w:rsid w:val="00420047"/>
    <w:rsid w:val="00494D28"/>
    <w:rsid w:val="004A2F47"/>
    <w:rsid w:val="004E41FE"/>
    <w:rsid w:val="0051686F"/>
    <w:rsid w:val="0059286C"/>
    <w:rsid w:val="005A6F2D"/>
    <w:rsid w:val="005D5F5D"/>
    <w:rsid w:val="006267D6"/>
    <w:rsid w:val="00684640"/>
    <w:rsid w:val="006A43F2"/>
    <w:rsid w:val="007F1F30"/>
    <w:rsid w:val="00836C2A"/>
    <w:rsid w:val="0084085E"/>
    <w:rsid w:val="00846D55"/>
    <w:rsid w:val="00861804"/>
    <w:rsid w:val="00871B81"/>
    <w:rsid w:val="00891A48"/>
    <w:rsid w:val="008A5EA6"/>
    <w:rsid w:val="009903B4"/>
    <w:rsid w:val="00996BCC"/>
    <w:rsid w:val="009A63C6"/>
    <w:rsid w:val="009C59C1"/>
    <w:rsid w:val="009E471E"/>
    <w:rsid w:val="009F3444"/>
    <w:rsid w:val="00A04B5B"/>
    <w:rsid w:val="00A40091"/>
    <w:rsid w:val="00A51BAC"/>
    <w:rsid w:val="00A723CA"/>
    <w:rsid w:val="00A83285"/>
    <w:rsid w:val="00A915E8"/>
    <w:rsid w:val="00A92FAD"/>
    <w:rsid w:val="00B20C8A"/>
    <w:rsid w:val="00B52B8A"/>
    <w:rsid w:val="00B655F8"/>
    <w:rsid w:val="00B67953"/>
    <w:rsid w:val="00BE3542"/>
    <w:rsid w:val="00BF7C2F"/>
    <w:rsid w:val="00C27851"/>
    <w:rsid w:val="00CB1F1F"/>
    <w:rsid w:val="00D422C1"/>
    <w:rsid w:val="00D42FB4"/>
    <w:rsid w:val="00D71900"/>
    <w:rsid w:val="00D7738C"/>
    <w:rsid w:val="00DB5DEB"/>
    <w:rsid w:val="00DC39D6"/>
    <w:rsid w:val="00DD66FB"/>
    <w:rsid w:val="00DE7AAE"/>
    <w:rsid w:val="00DF0875"/>
    <w:rsid w:val="00DF5B19"/>
    <w:rsid w:val="00E01063"/>
    <w:rsid w:val="00E3491A"/>
    <w:rsid w:val="00E45310"/>
    <w:rsid w:val="00E6005D"/>
    <w:rsid w:val="00EA1C96"/>
    <w:rsid w:val="00EC25D2"/>
    <w:rsid w:val="00ED17D6"/>
    <w:rsid w:val="00F01F91"/>
    <w:rsid w:val="00F27DE3"/>
    <w:rsid w:val="00F316D5"/>
    <w:rsid w:val="00F72752"/>
    <w:rsid w:val="00F80AB6"/>
    <w:rsid w:val="00F80EB4"/>
    <w:rsid w:val="00FC29B3"/>
    <w:rsid w:val="00FC6C5E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150E"/>
  <w15:docId w15:val="{E055B77A-4B55-4259-826B-C8E4451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F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61"/>
  </w:style>
  <w:style w:type="paragraph" w:styleId="Footer">
    <w:name w:val="footer"/>
    <w:basedOn w:val="Normal"/>
    <w:link w:val="FooterChar"/>
    <w:uiPriority w:val="99"/>
    <w:unhideWhenUsed/>
    <w:rsid w:val="007F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61"/>
  </w:style>
  <w:style w:type="paragraph" w:styleId="ListParagraph">
    <w:name w:val="List Paragraph"/>
    <w:basedOn w:val="Normal"/>
    <w:uiPriority w:val="34"/>
    <w:qFormat/>
    <w:rsid w:val="007F4061"/>
    <w:pPr>
      <w:ind w:left="720"/>
      <w:contextualSpacing/>
    </w:pPr>
  </w:style>
  <w:style w:type="paragraph" w:styleId="NoSpacing">
    <w:name w:val="No Spacing"/>
    <w:uiPriority w:val="1"/>
    <w:qFormat/>
    <w:rsid w:val="00D225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A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B5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044315791?pwd=S3J6UjQ0eFVPOU1hRUdCMHRnYXoz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2044315791?pwd=S3J6UjQ0eFVPOU1hRUdCMHRnYXoz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f/k9/jwLNs//aZWWN5ow1/u6Mw==">CgMxLjAyCGguZ2pkZ3hzOAByITFaTTZBQ0w4QnkwR3g5S2ZEcmZPZWttUl81QWFJcjU1NQ==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Olney Springs</dc:creator>
  <cp:lastModifiedBy>Town of Olney Springs</cp:lastModifiedBy>
  <cp:revision>34</cp:revision>
  <cp:lastPrinted>2023-08-07T22:39:00Z</cp:lastPrinted>
  <dcterms:created xsi:type="dcterms:W3CDTF">2024-01-04T18:13:00Z</dcterms:created>
  <dcterms:modified xsi:type="dcterms:W3CDTF">2024-01-04T22:04:00Z</dcterms:modified>
</cp:coreProperties>
</file>